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Ekatra" w:cs="Ekatra" w:eastAsia="Ekatra" w:hAnsi="Ekatra"/>
          <w:b w:val="1"/>
          <w:color w:val="000000"/>
          <w:sz w:val="40"/>
          <w:szCs w:val="40"/>
          <w:rtl w:val="0"/>
        </w:rPr>
        <w:t xml:space="preserve">F.Y. B.A. SEM-1 MERIT LIST -8 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40"/>
          <w:szCs w:val="40"/>
          <w:highlight w:val="yellow"/>
          <w:u w:val="single"/>
          <w:rtl w:val="0"/>
        </w:rPr>
        <w:t xml:space="preserve">(FINAL)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40"/>
          <w:szCs w:val="40"/>
          <w:rtl w:val="0"/>
        </w:rPr>
        <w:t xml:space="preserve">સંબંધિત સૂચના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F.Y. B.A. SEM-1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માં પ્રવેશ માટેનું આઠમું મેરીટ 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highlight w:val="yellow"/>
          <w:rtl w:val="0"/>
        </w:rPr>
        <w:t xml:space="preserve">(FINAL)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yellow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highlight w:val="yellow"/>
          <w:rtl w:val="0"/>
        </w:rPr>
        <w:t xml:space="preserve">(OTHER BOARD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Ekatra" w:cs="Ekatra" w:eastAsia="Ekatra" w:hAnsi="Ekatra"/>
          <w:b w:val="1"/>
          <w:color w:val="000000"/>
          <w:sz w:val="32"/>
          <w:szCs w:val="32"/>
        </w:rPr>
      </w:pPr>
      <w:r w:rsidDel="00000000" w:rsidR="00000000" w:rsidRPr="00000000">
        <w:rPr>
          <w:rFonts w:ascii="Ekatra" w:cs="Ekatra" w:eastAsia="Ekatra" w:hAnsi="Ekatra"/>
          <w:b w:val="1"/>
          <w:sz w:val="32"/>
          <w:szCs w:val="32"/>
          <w:rtl w:val="0"/>
        </w:rPr>
        <w:t xml:space="preserve">WAITING LIST માં સમાવેશ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 પામેલા વિદ્યાર્થીઓએ ઇન્ફોર્મેશન બુલેટિનમાં આપવામાં આવેલી સૂચના મુજબ રૂબરૂમાં કૉલેજ ખાતે પ્રમાણપત્રોની ચકાસણી કરાવવા માટે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તા. 0</w:t>
      </w:r>
      <w:r w:rsidDel="00000000" w:rsidR="00000000" w:rsidRPr="00000000">
        <w:rPr>
          <w:rFonts w:ascii="Ekatra" w:cs="Ekatra" w:eastAsia="Ekatra" w:hAnsi="Ekatra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-08-2022 શુક્રવારના રોજ સવારે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09:00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કલાકે આવવાનું રહેશે.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Ekatra" w:cs="Ekatra" w:eastAsia="Ekatra" w:hAnsi="Ekatra"/>
          <w:b w:val="1"/>
          <w:color w:val="222222"/>
          <w:sz w:val="32"/>
          <w:szCs w:val="32"/>
          <w:highlight w:val="lightGray"/>
          <w:rtl w:val="0"/>
        </w:rPr>
        <w:t xml:space="preserve">Waiting List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32"/>
          <w:szCs w:val="32"/>
          <w:highlight w:val="lightGray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222222"/>
          <w:sz w:val="32"/>
          <w:szCs w:val="32"/>
          <w:highlight w:val="lightGray"/>
          <w:rtl w:val="0"/>
        </w:rPr>
        <w:t xml:space="preserve">માં આવતા વિદ્યાર્થીઓને મેરીટ ક્રમ અને ઉપલબ્ધ સીટોને ધ્યાને રાખીને પ્રવેશ આપવામાં આવશે.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  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Ekatra" w:cs="Ekatra" w:eastAsia="Ekatra" w:hAnsi="Ekatra"/>
          <w:b w:val="1"/>
          <w:color w:val="222222"/>
          <w:sz w:val="32"/>
          <w:szCs w:val="32"/>
          <w:highlight w:val="yellow"/>
          <w:rtl w:val="0"/>
        </w:rPr>
        <w:t xml:space="preserve">ખાસ નોંધ: જે વિષય ગ્રુપમાં જગ્યા ખાલી હશે તે જ વિષય ગ્રુપમાં પ્રવેશ આપવામાં આવશે.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Ekatra" w:cs="Ekatra" w:eastAsia="Ekatra" w:hAnsi="Ekatra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પ્રમાણપત્રોની ચકાસણી થઈ ગયા પછી કોજન્ટ પોર્ટલ પર રજિસ્ટ્રેશન કરીને નિયત સમયમર્યાદામાં ઓનલાઇન સત્ર ફી ભરવાની રહેશે.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 </w:t>
      </w:r>
      <w:r w:rsidDel="00000000" w:rsidR="00000000" w:rsidRPr="00000000">
        <w:rPr>
          <w:rFonts w:ascii="Ekatra" w:cs="Ekatra" w:eastAsia="Ekatra" w:hAnsi="Ekatra"/>
          <w:b w:val="1"/>
          <w:color w:val="000000"/>
          <w:sz w:val="32"/>
          <w:szCs w:val="32"/>
          <w:rtl w:val="0"/>
        </w:rPr>
        <w:t xml:space="preserve">સત્ર ફી ભરશે તેવા જ વિદ્યાર્થીઓનો પ્રવેશ કનફોર્મ ગણાશે. જેની દરેક વિદ્યાર્થીઓએ નોંધ લેવી.</w:t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5040" w:firstLine="0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ff0000"/>
          <w:sz w:val="27"/>
          <w:szCs w:val="27"/>
          <w:rtl w:val="0"/>
        </w:rPr>
        <w:t xml:space="preserve">Chairman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ind w:left="5040" w:firstLine="0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F. Y. B. A. Admission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5040" w:firstLine="0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D.K.V. Arts and Science College,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ind w:left="5040" w:firstLine="0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Jamnagar.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katr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D0F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72B5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72B5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hp0KRmf6Z0ZK7F1xv1PWB8IeQ==">AMUW2mVUYNtoHIGFATAcxy/PQY4MV9U4JryFCy2Mfgg+8SqmlnV1g4BV1FssRpvow2bpRSQ5H8sdNNwJll+Q3tqSDAXuEECvxCu8MNUnKeL0WNXXTVG8dBY=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2022-08-01T03:33:00Z</dcterms:created>
  <dc:creator>Master</dc:creator>
</cp:coreProperties>
</file>